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9A123" w14:textId="30BDBB45" w:rsidR="00D6361E" w:rsidRDefault="00D6361E">
      <w:r w:rsidRPr="00055EB3">
        <w:rPr>
          <w:noProof/>
        </w:rPr>
        <w:drawing>
          <wp:anchor distT="0" distB="0" distL="114300" distR="114300" simplePos="0" relativeHeight="251659264" behindDoc="1" locked="0" layoutInCell="1" allowOverlap="1" wp14:anchorId="72B2890B" wp14:editId="1EE25D7F">
            <wp:simplePos x="0" y="0"/>
            <wp:positionH relativeFrom="page">
              <wp:align>left</wp:align>
            </wp:positionH>
            <wp:positionV relativeFrom="paragraph">
              <wp:posOffset>-915035</wp:posOffset>
            </wp:positionV>
            <wp:extent cx="7803932" cy="10215880"/>
            <wp:effectExtent l="0" t="0" r="6985" b="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03932" cy="1021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375D94" w14:textId="27499FAC" w:rsidR="00D6361E" w:rsidRDefault="00D6361E">
      <w:r>
        <w:br w:type="page"/>
      </w:r>
    </w:p>
    <w:p w14:paraId="6647045D" w14:textId="79C60561" w:rsidR="00D6361E" w:rsidRDefault="00D6361E">
      <w:r w:rsidRPr="00055EB3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5C10309" wp14:editId="3CC946BC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740869" cy="10047393"/>
            <wp:effectExtent l="0" t="0" r="0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40869" cy="100473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36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 w:formatting="0"/>
  <w:documentProtection w:edit="readOnly" w:enforcement="1" w:cryptProviderType="rsaAES" w:cryptAlgorithmClass="hash" w:cryptAlgorithmType="typeAny" w:cryptAlgorithmSid="14" w:cryptSpinCount="100000" w:hash="fQvLw3jg+5RSmO9W0L0e/zSB0PcEMieo7dfrKyGUlTiC0JckPva26PZMDLrLbVoe/H4Ftzvd3sxKo1mLQrHLdg==" w:salt="+muK6FMvjNrY3+MK2JY3J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61E"/>
    <w:rsid w:val="00D6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027356"/>
  <w15:chartTrackingRefBased/>
  <w15:docId w15:val="{FDA31BA6-1ED8-4634-BA6E-80AF40AC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8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Hussein Jadavji</dc:creator>
  <cp:keywords/>
  <dc:description/>
  <cp:lastModifiedBy>Hussein Jadavji</cp:lastModifiedBy>
  <cp:revision>1</cp:revision>
  <dcterms:created xsi:type="dcterms:W3CDTF">2022-11-25T15:01:00Z</dcterms:created>
  <dcterms:modified xsi:type="dcterms:W3CDTF">2022-11-25T15:03:00Z</dcterms:modified>
</cp:coreProperties>
</file>